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Arial" w:eastAsia="Lucida Sans Unicode" w:hAnsi="Arial" w:cs="Times New Roman"/>
          <w:kern w:val="1"/>
          <w:sz w:val="32"/>
          <w:szCs w:val="32"/>
          <w:lang w:eastAsia="ar-S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744532060" r:id="rId7"/>
        </w:objec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УКРАЇНА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ПАВЛОГРАДСЬКА   МІСЬКА  РАДА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ДНІПРОПЕТРОВСЬКОЇ  ОБЛАСТІ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(</w:t>
      </w:r>
      <w:r w:rsidR="00FC0B33" w:rsidRPr="00845D8E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3</w:t>
      </w:r>
      <w:r w:rsidR="006F6408" w:rsidRPr="00845D8E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7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сесія  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VII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І  скликання)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РІШЕННЯ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:rsidR="009E6786" w:rsidRPr="00883217" w:rsidRDefault="00C730B9" w:rsidP="009E678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25.04.</w:t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202</w:t>
      </w:r>
      <w:r w:rsidR="00FC0B33" w:rsidRPr="00845D8E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3</w:t>
      </w: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р.</w:t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№</w:t>
      </w:r>
      <w:r w:rsidR="009E6786" w:rsidRPr="00BC64CE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</w:t>
      </w: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996</w:t>
      </w:r>
      <w:r w:rsidR="006F6408" w:rsidRPr="00845D8E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-37</w:t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/</w:t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</w:t>
      </w:r>
      <w:r w:rsidR="009E6786"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ІІ</w:t>
      </w:r>
      <w:r w:rsidR="006C2B36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I</w:t>
      </w:r>
    </w:p>
    <w:p w:rsidR="009E6786" w:rsidRPr="00B02E0E" w:rsidRDefault="009E6786" w:rsidP="009E6786">
      <w:pPr>
        <w:suppressAutoHyphens/>
        <w:autoSpaceDN w:val="0"/>
        <w:spacing w:after="60" w:line="240" w:lineRule="auto"/>
        <w:textAlignment w:val="baseline"/>
        <w:rPr>
          <w:rFonts w:ascii="Times New Roman" w:eastAsia="Times New Roman" w:hAnsi="Times New Roman" w:cs="Arial"/>
          <w:kern w:val="3"/>
          <w:sz w:val="26"/>
          <w:szCs w:val="26"/>
          <w:lang w:val="uk-UA" w:eastAsia="zh-CN"/>
        </w:rPr>
      </w:pPr>
    </w:p>
    <w:p w:rsidR="009E6786" w:rsidRDefault="009E6786" w:rsidP="007350F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</w:pPr>
      <w:r w:rsidRPr="007350F9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  <w:t xml:space="preserve">Про </w:t>
      </w:r>
      <w:r w:rsidR="00D61F1D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  <w:t>затвердження Ста</w:t>
      </w:r>
      <w:r w:rsidR="007350F9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  <w:t>туту</w:t>
      </w:r>
    </w:p>
    <w:p w:rsidR="007350F9" w:rsidRDefault="007350F9" w:rsidP="007350F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Павлоградської міської </w:t>
      </w:r>
    </w:p>
    <w:p w:rsidR="007350F9" w:rsidRPr="007350F9" w:rsidRDefault="007350F9" w:rsidP="007350F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</w:t>
      </w:r>
    </w:p>
    <w:p w:rsidR="00CB1E3B" w:rsidRPr="007350F9" w:rsidRDefault="009E6786" w:rsidP="007350F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</w:pPr>
      <w:r w:rsidRPr="007350F9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  <w:tab/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ст.ст. 7, 140 Конституції України, керуючись ст.ст. 19, 26 Закону України «Про місцеве самоврядування в Україні», Європейською хартією місцевого самоврядування, ратифікованою 15.07.1997 року законом України № 452/97-ВР, з метою 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необхідних умов для реалізації Павлоградською міською територіальною громадою прав на участь у здійсненні місцевого самоврядування, Павлоградська міська рада</w:t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350F9" w:rsidRPr="007350F9" w:rsidRDefault="007350F9" w:rsidP="007350F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Затвердити Статут Павлоградської міської територіальної громади (додається)</w:t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Уповноважити секретаря Павлоградської міської ради Остренка С.А. подати Статут на державну реєстрацію до  Головного територіального управління юстиції у Дніпропетровської області</w:t>
      </w:r>
    </w:p>
    <w:p w:rsidR="007350F9" w:rsidRPr="00FC0B33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 Визнати таким, що втратило чинність, рішення Павлоградської міської ради   № 301-17/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10.04.2007 року «Про  затвердження Статуту територіальної громади м.Павлограда</w:t>
      </w:r>
      <w:r w:rsidRPr="007350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 моменту державної реєстрації Статуту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Павлоградської міської територіальної громади.</w:t>
      </w:r>
    </w:p>
    <w:p w:rsidR="00FC0B33" w:rsidRPr="006F6408" w:rsidRDefault="006F6408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64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6F64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изнати таким, що втратило чинність, рішення Павлоградської міської ради  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747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ІІІ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«Про  затвердження Статуту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Павлоградської міської територіальної громади»</w:t>
      </w:r>
    </w:p>
    <w:p w:rsidR="007350F9" w:rsidRPr="007350F9" w:rsidRDefault="006F6408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7350F9"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</w:t>
      </w:r>
      <w:r w:rsidR="007350F9" w:rsidRPr="007350F9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350F9" w:rsidRPr="007350F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350F9" w:rsidRPr="007350F9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депутатську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законності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етики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порядку,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громадськими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0F9" w:rsidRPr="007350F9"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 w:rsidR="007350F9" w:rsidRPr="007350F9">
        <w:rPr>
          <w:rFonts w:ascii="Times New Roman" w:hAnsi="Times New Roman" w:cs="Times New Roman"/>
          <w:sz w:val="28"/>
          <w:szCs w:val="28"/>
        </w:rPr>
        <w:t xml:space="preserve"> та ЗМІ</w:t>
      </w:r>
    </w:p>
    <w:p w:rsidR="009E6786" w:rsidRPr="007350F9" w:rsidRDefault="009E6786" w:rsidP="007350F9">
      <w:pPr>
        <w:pStyle w:val="Standard"/>
        <w:tabs>
          <w:tab w:val="left" w:pos="142"/>
        </w:tabs>
        <w:ind w:left="851"/>
        <w:jc w:val="both"/>
        <w:rPr>
          <w:sz w:val="28"/>
          <w:szCs w:val="28"/>
          <w:lang w:val="uk-UA"/>
        </w:rPr>
      </w:pPr>
    </w:p>
    <w:p w:rsidR="009E6786" w:rsidRPr="007350F9" w:rsidRDefault="009E6786" w:rsidP="007350F9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 w:rsidRPr="007350F9">
        <w:rPr>
          <w:sz w:val="28"/>
          <w:szCs w:val="28"/>
          <w:lang w:val="uk-UA"/>
        </w:rPr>
        <w:t xml:space="preserve">Міський голова </w:t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="00C65FAB" w:rsidRPr="007350F9">
        <w:rPr>
          <w:sz w:val="28"/>
          <w:szCs w:val="28"/>
          <w:lang w:val="uk-UA"/>
        </w:rPr>
        <w:t xml:space="preserve">      </w:t>
      </w:r>
      <w:r w:rsidR="007350F9">
        <w:rPr>
          <w:sz w:val="28"/>
          <w:szCs w:val="28"/>
          <w:lang w:val="uk-UA"/>
        </w:rPr>
        <w:t xml:space="preserve">   </w:t>
      </w:r>
      <w:r w:rsidR="00C65FAB" w:rsidRPr="007350F9">
        <w:rPr>
          <w:sz w:val="28"/>
          <w:szCs w:val="28"/>
          <w:lang w:val="uk-UA"/>
        </w:rPr>
        <w:t>Анатолій  ВЕРШИНА</w:t>
      </w:r>
    </w:p>
    <w:p w:rsidR="007144FA" w:rsidRPr="007350F9" w:rsidRDefault="007144FA" w:rsidP="007350F9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7144FA" w:rsidRPr="007350F9" w:rsidSect="006F6408">
      <w:pgSz w:w="11906" w:h="16838"/>
      <w:pgMar w:top="284" w:right="850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A5DC2"/>
    <w:multiLevelType w:val="hybridMultilevel"/>
    <w:tmpl w:val="2B78084C"/>
    <w:lvl w:ilvl="0" w:tplc="9B42CC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6D6BB7"/>
    <w:multiLevelType w:val="multilevel"/>
    <w:tmpl w:val="3CFCE27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1"/>
    <w:lvlOverride w:ilvl="0">
      <w:startOverride w:val="1"/>
      <w:lvl w:ilvl="0">
        <w:start w:val="1"/>
        <w:numFmt w:val="decimal"/>
        <w:lvlText w:val="%1."/>
        <w:lvlJc w:val="left"/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6786"/>
    <w:rsid w:val="001318C0"/>
    <w:rsid w:val="001A1988"/>
    <w:rsid w:val="002F46B6"/>
    <w:rsid w:val="004C1952"/>
    <w:rsid w:val="006C2B36"/>
    <w:rsid w:val="006C6F27"/>
    <w:rsid w:val="006F6408"/>
    <w:rsid w:val="007144FA"/>
    <w:rsid w:val="007350F9"/>
    <w:rsid w:val="007C080B"/>
    <w:rsid w:val="008056CD"/>
    <w:rsid w:val="00845D8E"/>
    <w:rsid w:val="00883217"/>
    <w:rsid w:val="008E4308"/>
    <w:rsid w:val="00943C7E"/>
    <w:rsid w:val="009E6786"/>
    <w:rsid w:val="009F3D8F"/>
    <w:rsid w:val="00A5262E"/>
    <w:rsid w:val="00B76542"/>
    <w:rsid w:val="00C65FAB"/>
    <w:rsid w:val="00C730B9"/>
    <w:rsid w:val="00CB1E3B"/>
    <w:rsid w:val="00D24DF2"/>
    <w:rsid w:val="00D61F1D"/>
    <w:rsid w:val="00FC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78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2">
    <w:name w:val="WW8Num2"/>
    <w:basedOn w:val="a2"/>
    <w:rsid w:val="009E6786"/>
    <w:pPr>
      <w:numPr>
        <w:numId w:val="1"/>
      </w:numPr>
    </w:pPr>
  </w:style>
  <w:style w:type="paragraph" w:customStyle="1" w:styleId="Standard">
    <w:name w:val="Standard"/>
    <w:rsid w:val="009E678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paragraph" w:styleId="a3">
    <w:name w:val="List Paragraph"/>
    <w:basedOn w:val="a"/>
    <w:uiPriority w:val="34"/>
    <w:qFormat/>
    <w:rsid w:val="009E6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yur3</dc:creator>
  <cp:lastModifiedBy>11</cp:lastModifiedBy>
  <cp:revision>4</cp:revision>
  <cp:lastPrinted>2022-09-29T09:32:00Z</cp:lastPrinted>
  <dcterms:created xsi:type="dcterms:W3CDTF">2023-04-16T09:40:00Z</dcterms:created>
  <dcterms:modified xsi:type="dcterms:W3CDTF">2023-05-02T08:28:00Z</dcterms:modified>
</cp:coreProperties>
</file>